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826F2" w14:textId="77777777" w:rsidR="00D53064" w:rsidRDefault="00D53064" w:rsidP="00D53064">
      <w:pPr>
        <w:jc w:val="center"/>
        <w:rPr>
          <w:rFonts w:ascii="Times New Roman" w:hAnsi="Times New Roman" w:cs="Times New Roman"/>
          <w:b/>
        </w:rPr>
      </w:pPr>
      <w:bookmarkStart w:id="0" w:name="_GoBack"/>
      <w:bookmarkEnd w:id="0"/>
      <w:r>
        <w:rPr>
          <w:rFonts w:ascii="Times New Roman" w:hAnsi="Times New Roman" w:cs="Times New Roman"/>
          <w:b/>
        </w:rPr>
        <w:t>101 Honors World Literature</w:t>
      </w:r>
    </w:p>
    <w:p w14:paraId="6ABF1F0F" w14:textId="77777777" w:rsidR="00466736" w:rsidRPr="00D53064" w:rsidRDefault="001F1B9B" w:rsidP="00D53064">
      <w:pPr>
        <w:jc w:val="center"/>
        <w:rPr>
          <w:rFonts w:ascii="Times New Roman" w:hAnsi="Times New Roman" w:cs="Times New Roman"/>
          <w:b/>
        </w:rPr>
      </w:pPr>
      <w:r w:rsidRPr="00D53064">
        <w:rPr>
          <w:rFonts w:ascii="Times New Roman" w:hAnsi="Times New Roman" w:cs="Times New Roman"/>
          <w:b/>
        </w:rPr>
        <w:t xml:space="preserve">Summer Reading Assignment </w:t>
      </w:r>
      <w:r w:rsidR="004714C6">
        <w:rPr>
          <w:rFonts w:ascii="Times New Roman" w:hAnsi="Times New Roman" w:cs="Times New Roman"/>
          <w:b/>
        </w:rPr>
        <w:t xml:space="preserve">2019 </w:t>
      </w:r>
      <w:r w:rsidRPr="00D53064">
        <w:rPr>
          <w:rFonts w:ascii="Times New Roman" w:hAnsi="Times New Roman" w:cs="Times New Roman"/>
          <w:b/>
        </w:rPr>
        <w:t xml:space="preserve">for </w:t>
      </w:r>
      <w:r w:rsidRPr="00D53064">
        <w:rPr>
          <w:rFonts w:ascii="Times New Roman" w:hAnsi="Times New Roman" w:cs="Times New Roman"/>
          <w:b/>
          <w:i/>
        </w:rPr>
        <w:t>In the Shadow of the Banyan</w:t>
      </w:r>
      <w:r w:rsidRPr="00D53064">
        <w:rPr>
          <w:rFonts w:ascii="Times New Roman" w:hAnsi="Times New Roman" w:cs="Times New Roman"/>
          <w:b/>
        </w:rPr>
        <w:t xml:space="preserve"> by </w:t>
      </w:r>
      <w:proofErr w:type="spellStart"/>
      <w:r w:rsidRPr="00D53064">
        <w:rPr>
          <w:rFonts w:ascii="Times New Roman" w:hAnsi="Times New Roman" w:cs="Times New Roman"/>
          <w:b/>
        </w:rPr>
        <w:t>Vaddey</w:t>
      </w:r>
      <w:proofErr w:type="spellEnd"/>
      <w:r w:rsidRPr="00D53064">
        <w:rPr>
          <w:rFonts w:ascii="Times New Roman" w:hAnsi="Times New Roman" w:cs="Times New Roman"/>
          <w:b/>
        </w:rPr>
        <w:t xml:space="preserve"> Ratner</w:t>
      </w:r>
    </w:p>
    <w:p w14:paraId="06C01A64" w14:textId="77777777" w:rsidR="00D53064" w:rsidRPr="00D53064" w:rsidRDefault="00D53064">
      <w:pPr>
        <w:rPr>
          <w:rFonts w:ascii="Times New Roman" w:hAnsi="Times New Roman" w:cs="Times New Roman"/>
          <w:b/>
        </w:rPr>
      </w:pPr>
      <w:r w:rsidRPr="00D53064">
        <w:rPr>
          <w:rFonts w:ascii="Times New Roman" w:hAnsi="Times New Roman" w:cs="Times New Roman"/>
          <w:b/>
          <w:u w:val="single"/>
        </w:rPr>
        <w:t>Directions</w:t>
      </w:r>
      <w:r w:rsidRPr="00D53064">
        <w:rPr>
          <w:rFonts w:ascii="Times New Roman" w:hAnsi="Times New Roman" w:cs="Times New Roman"/>
          <w:b/>
        </w:rPr>
        <w:t>:</w:t>
      </w:r>
    </w:p>
    <w:p w14:paraId="22F65EAA" w14:textId="77777777" w:rsidR="001F1B9B" w:rsidRDefault="001F1B9B">
      <w:pPr>
        <w:rPr>
          <w:rFonts w:ascii="Times New Roman" w:hAnsi="Times New Roman" w:cs="Times New Roman"/>
        </w:rPr>
      </w:pPr>
      <w:r>
        <w:rPr>
          <w:rFonts w:ascii="Times New Roman" w:hAnsi="Times New Roman" w:cs="Times New Roman"/>
        </w:rPr>
        <w:t xml:space="preserve">As you read, </w:t>
      </w:r>
      <w:r w:rsidRPr="00D53064">
        <w:rPr>
          <w:rFonts w:ascii="Times New Roman" w:hAnsi="Times New Roman" w:cs="Times New Roman"/>
          <w:b/>
        </w:rPr>
        <w:t>look for</w:t>
      </w:r>
      <w:r>
        <w:rPr>
          <w:rFonts w:ascii="Times New Roman" w:hAnsi="Times New Roman" w:cs="Times New Roman"/>
        </w:rPr>
        <w:t xml:space="preserve"> </w:t>
      </w:r>
      <w:r w:rsidRPr="00D53064">
        <w:rPr>
          <w:rFonts w:ascii="Times New Roman" w:hAnsi="Times New Roman" w:cs="Times New Roman"/>
          <w:b/>
        </w:rPr>
        <w:t>passages</w:t>
      </w:r>
      <w:r>
        <w:rPr>
          <w:rFonts w:ascii="Times New Roman" w:hAnsi="Times New Roman" w:cs="Times New Roman"/>
        </w:rPr>
        <w:t xml:space="preserve"> that are par</w:t>
      </w:r>
      <w:r w:rsidR="00D53064">
        <w:rPr>
          <w:rFonts w:ascii="Times New Roman" w:hAnsi="Times New Roman" w:cs="Times New Roman"/>
        </w:rPr>
        <w:t xml:space="preserve">ticularly meaningful to you. They may be </w:t>
      </w:r>
      <w:r>
        <w:rPr>
          <w:rFonts w:ascii="Times New Roman" w:hAnsi="Times New Roman" w:cs="Times New Roman"/>
        </w:rPr>
        <w:t>description</w:t>
      </w:r>
      <w:r w:rsidR="00D53064">
        <w:rPr>
          <w:rFonts w:ascii="Times New Roman" w:hAnsi="Times New Roman" w:cs="Times New Roman"/>
        </w:rPr>
        <w:t xml:space="preserve">s of </w:t>
      </w:r>
      <w:r>
        <w:rPr>
          <w:rFonts w:ascii="Times New Roman" w:hAnsi="Times New Roman" w:cs="Times New Roman"/>
        </w:rPr>
        <w:t>place</w:t>
      </w:r>
      <w:r w:rsidR="00D53064">
        <w:rPr>
          <w:rFonts w:ascii="Times New Roman" w:hAnsi="Times New Roman" w:cs="Times New Roman"/>
        </w:rPr>
        <w:t xml:space="preserve">s, incidents occurred, </w:t>
      </w:r>
      <w:r>
        <w:rPr>
          <w:rFonts w:ascii="Times New Roman" w:hAnsi="Times New Roman" w:cs="Times New Roman"/>
        </w:rPr>
        <w:t>conversation</w:t>
      </w:r>
      <w:r w:rsidR="00D53064">
        <w:rPr>
          <w:rFonts w:ascii="Times New Roman" w:hAnsi="Times New Roman" w:cs="Times New Roman"/>
        </w:rPr>
        <w:t>s</w:t>
      </w:r>
      <w:r>
        <w:rPr>
          <w:rFonts w:ascii="Times New Roman" w:hAnsi="Times New Roman" w:cs="Times New Roman"/>
        </w:rPr>
        <w:t xml:space="preserve"> with one of the characters, or the thoughts of a character about a person</w:t>
      </w:r>
      <w:r w:rsidR="00D53064">
        <w:rPr>
          <w:rFonts w:ascii="Times New Roman" w:hAnsi="Times New Roman" w:cs="Times New Roman"/>
        </w:rPr>
        <w:t>,</w:t>
      </w:r>
      <w:r>
        <w:rPr>
          <w:rFonts w:ascii="Times New Roman" w:hAnsi="Times New Roman" w:cs="Times New Roman"/>
        </w:rPr>
        <w:t xml:space="preserve"> place</w:t>
      </w:r>
      <w:r w:rsidR="00D53064">
        <w:rPr>
          <w:rFonts w:ascii="Times New Roman" w:hAnsi="Times New Roman" w:cs="Times New Roman"/>
        </w:rPr>
        <w:t>, event, or idea</w:t>
      </w:r>
      <w:r>
        <w:rPr>
          <w:rFonts w:ascii="Times New Roman" w:hAnsi="Times New Roman" w:cs="Times New Roman"/>
        </w:rPr>
        <w:t xml:space="preserve">. </w:t>
      </w:r>
    </w:p>
    <w:p w14:paraId="524F74E5" w14:textId="77777777" w:rsidR="001F1B9B" w:rsidRDefault="001F1B9B">
      <w:pPr>
        <w:rPr>
          <w:rFonts w:ascii="Times New Roman" w:hAnsi="Times New Roman" w:cs="Times New Roman"/>
        </w:rPr>
      </w:pPr>
      <w:r>
        <w:rPr>
          <w:rFonts w:ascii="Times New Roman" w:hAnsi="Times New Roman" w:cs="Times New Roman"/>
        </w:rPr>
        <w:t>These passages do not have to be more than a couple of sentences.</w:t>
      </w:r>
    </w:p>
    <w:p w14:paraId="48BECAF0" w14:textId="77777777" w:rsidR="001F1B9B" w:rsidRDefault="001F1B9B">
      <w:pPr>
        <w:rPr>
          <w:rFonts w:ascii="Times New Roman" w:hAnsi="Times New Roman" w:cs="Times New Roman"/>
        </w:rPr>
      </w:pPr>
      <w:r w:rsidRPr="00D53064">
        <w:rPr>
          <w:rFonts w:ascii="Times New Roman" w:hAnsi="Times New Roman" w:cs="Times New Roman"/>
          <w:b/>
        </w:rPr>
        <w:t>Write three of the passages</w:t>
      </w:r>
      <w:r>
        <w:rPr>
          <w:rFonts w:ascii="Times New Roman" w:hAnsi="Times New Roman" w:cs="Times New Roman"/>
        </w:rPr>
        <w:t xml:space="preserve"> that were meaningful to you </w:t>
      </w:r>
      <w:r w:rsidRPr="00D53064">
        <w:rPr>
          <w:rFonts w:ascii="Times New Roman" w:hAnsi="Times New Roman" w:cs="Times New Roman"/>
          <w:b/>
        </w:rPr>
        <w:t>and an explanation</w:t>
      </w:r>
      <w:r w:rsidR="00D53064" w:rsidRPr="00D53064">
        <w:rPr>
          <w:rFonts w:ascii="Times New Roman" w:hAnsi="Times New Roman" w:cs="Times New Roman"/>
          <w:b/>
        </w:rPr>
        <w:t xml:space="preserve"> for each passage</w:t>
      </w:r>
      <w:r w:rsidRPr="00D53064">
        <w:rPr>
          <w:rFonts w:ascii="Times New Roman" w:hAnsi="Times New Roman" w:cs="Times New Roman"/>
          <w:b/>
        </w:rPr>
        <w:t xml:space="preserve"> </w:t>
      </w:r>
      <w:r>
        <w:rPr>
          <w:rFonts w:ascii="Times New Roman" w:hAnsi="Times New Roman" w:cs="Times New Roman"/>
        </w:rPr>
        <w:t xml:space="preserve">regarding why </w:t>
      </w:r>
      <w:proofErr w:type="gramStart"/>
      <w:r>
        <w:rPr>
          <w:rFonts w:ascii="Times New Roman" w:hAnsi="Times New Roman" w:cs="Times New Roman"/>
        </w:rPr>
        <w:t>you</w:t>
      </w:r>
      <w:proofErr w:type="gramEnd"/>
      <w:r>
        <w:rPr>
          <w:rFonts w:ascii="Times New Roman" w:hAnsi="Times New Roman" w:cs="Times New Roman"/>
        </w:rPr>
        <w:t xml:space="preserve"> ch</w:t>
      </w:r>
      <w:r w:rsidR="00D53064">
        <w:rPr>
          <w:rFonts w:ascii="Times New Roman" w:hAnsi="Times New Roman" w:cs="Times New Roman"/>
        </w:rPr>
        <w:t xml:space="preserve">ose the passage you chose.  </w:t>
      </w:r>
      <w:r w:rsidR="0099383B">
        <w:rPr>
          <w:rFonts w:ascii="Times New Roman" w:hAnsi="Times New Roman" w:cs="Times New Roman"/>
        </w:rPr>
        <w:t xml:space="preserve">Be sure to provide </w:t>
      </w:r>
      <w:r w:rsidR="0099383B" w:rsidRPr="0099383B">
        <w:rPr>
          <w:rFonts w:ascii="Times New Roman" w:hAnsi="Times New Roman" w:cs="Times New Roman"/>
          <w:b/>
        </w:rPr>
        <w:t>parenthetical documentation</w:t>
      </w:r>
      <w:r w:rsidR="0099383B">
        <w:rPr>
          <w:rFonts w:ascii="Times New Roman" w:hAnsi="Times New Roman" w:cs="Times New Roman"/>
        </w:rPr>
        <w:t xml:space="preserve"> for each passage.  </w:t>
      </w:r>
      <w:r w:rsidR="00D53064">
        <w:rPr>
          <w:rFonts w:ascii="Times New Roman" w:hAnsi="Times New Roman" w:cs="Times New Roman"/>
        </w:rPr>
        <w:t xml:space="preserve">Each </w:t>
      </w:r>
      <w:r>
        <w:rPr>
          <w:rFonts w:ascii="Times New Roman" w:hAnsi="Times New Roman" w:cs="Times New Roman"/>
        </w:rPr>
        <w:t xml:space="preserve">explanation </w:t>
      </w:r>
      <w:r w:rsidR="00E81085">
        <w:rPr>
          <w:rFonts w:ascii="Times New Roman" w:hAnsi="Times New Roman" w:cs="Times New Roman"/>
        </w:rPr>
        <w:t xml:space="preserve">should be in the form of </w:t>
      </w:r>
      <w:r w:rsidR="00E81085" w:rsidRPr="00D53064">
        <w:rPr>
          <w:rFonts w:ascii="Times New Roman" w:hAnsi="Times New Roman" w:cs="Times New Roman"/>
          <w:b/>
        </w:rPr>
        <w:t>a well-constructed paragraph</w:t>
      </w:r>
      <w:r w:rsidR="00E81085">
        <w:rPr>
          <w:rFonts w:ascii="Times New Roman" w:hAnsi="Times New Roman" w:cs="Times New Roman"/>
        </w:rPr>
        <w:t>.</w:t>
      </w:r>
      <w:r>
        <w:rPr>
          <w:rFonts w:ascii="Times New Roman" w:hAnsi="Times New Roman" w:cs="Times New Roman"/>
        </w:rPr>
        <w:t xml:space="preserve"> </w:t>
      </w:r>
    </w:p>
    <w:p w14:paraId="1777C9AC" w14:textId="77777777" w:rsidR="001F1B9B" w:rsidRPr="0099383B" w:rsidRDefault="001F1B9B">
      <w:pPr>
        <w:rPr>
          <w:rFonts w:ascii="Times New Roman" w:hAnsi="Times New Roman" w:cs="Times New Roman"/>
        </w:rPr>
      </w:pPr>
      <w:r w:rsidRPr="00D53064">
        <w:rPr>
          <w:rFonts w:ascii="Times New Roman" w:hAnsi="Times New Roman" w:cs="Times New Roman"/>
          <w:b/>
        </w:rPr>
        <w:t>Bring</w:t>
      </w:r>
      <w:r>
        <w:rPr>
          <w:rFonts w:ascii="Times New Roman" w:hAnsi="Times New Roman" w:cs="Times New Roman"/>
        </w:rPr>
        <w:t xml:space="preserve"> your book with you on the first day of class</w:t>
      </w:r>
      <w:r w:rsidR="00E81085">
        <w:rPr>
          <w:rFonts w:ascii="Times New Roman" w:hAnsi="Times New Roman" w:cs="Times New Roman"/>
        </w:rPr>
        <w:t>,</w:t>
      </w:r>
      <w:r>
        <w:rPr>
          <w:rFonts w:ascii="Times New Roman" w:hAnsi="Times New Roman" w:cs="Times New Roman"/>
        </w:rPr>
        <w:t xml:space="preserve"> along with your three passages and explanations. They should be </w:t>
      </w:r>
      <w:r w:rsidRPr="00D53064">
        <w:rPr>
          <w:rFonts w:ascii="Times New Roman" w:hAnsi="Times New Roman" w:cs="Times New Roman"/>
          <w:b/>
        </w:rPr>
        <w:t xml:space="preserve">typed </w:t>
      </w:r>
      <w:r w:rsidR="00E81085" w:rsidRPr="00D53064">
        <w:rPr>
          <w:rFonts w:ascii="Times New Roman" w:hAnsi="Times New Roman" w:cs="Times New Roman"/>
          <w:b/>
        </w:rPr>
        <w:t>using MLA format</w:t>
      </w:r>
      <w:r w:rsidR="00D53064">
        <w:rPr>
          <w:rFonts w:ascii="Times New Roman" w:hAnsi="Times New Roman" w:cs="Times New Roman"/>
          <w:b/>
        </w:rPr>
        <w:t>.</w:t>
      </w:r>
      <w:r w:rsidR="0099383B">
        <w:rPr>
          <w:rFonts w:ascii="Times New Roman" w:hAnsi="Times New Roman" w:cs="Times New Roman"/>
          <w:b/>
        </w:rPr>
        <w:t xml:space="preserve">  </w:t>
      </w:r>
      <w:r w:rsidR="0099383B" w:rsidRPr="0099383B">
        <w:rPr>
          <w:rFonts w:ascii="Times New Roman" w:hAnsi="Times New Roman" w:cs="Times New Roman"/>
        </w:rPr>
        <w:t>Explanations may be written in first person point of view.</w:t>
      </w:r>
    </w:p>
    <w:p w14:paraId="672A6659" w14:textId="77777777" w:rsidR="00D53064" w:rsidRDefault="00D53064">
      <w:pPr>
        <w:rPr>
          <w:rFonts w:ascii="Times New Roman" w:hAnsi="Times New Roman" w:cs="Times New Roman"/>
        </w:rPr>
      </w:pPr>
    </w:p>
    <w:p w14:paraId="6AD8F8CB" w14:textId="77777777" w:rsidR="00D53064" w:rsidRPr="00D53064" w:rsidRDefault="00D53064">
      <w:pPr>
        <w:rPr>
          <w:rFonts w:ascii="Times New Roman" w:hAnsi="Times New Roman" w:cs="Times New Roman"/>
          <w:b/>
        </w:rPr>
      </w:pPr>
      <w:r w:rsidRPr="00D53064">
        <w:rPr>
          <w:rFonts w:ascii="Times New Roman" w:hAnsi="Times New Roman" w:cs="Times New Roman"/>
          <w:b/>
          <w:u w:val="single"/>
        </w:rPr>
        <w:t>MLA Format Reminders</w:t>
      </w:r>
      <w:r w:rsidRPr="00D53064">
        <w:rPr>
          <w:rFonts w:ascii="Times New Roman" w:hAnsi="Times New Roman" w:cs="Times New Roman"/>
          <w:b/>
        </w:rPr>
        <w:t>:</w:t>
      </w:r>
    </w:p>
    <w:p w14:paraId="7657086E" w14:textId="77777777" w:rsidR="00D53064" w:rsidRPr="00D53064" w:rsidRDefault="00D53064">
      <w:pPr>
        <w:rPr>
          <w:rFonts w:ascii="Times New Roman" w:hAnsi="Times New Roman" w:cs="Times New Roman"/>
        </w:rPr>
      </w:pPr>
      <w:r w:rsidRPr="00D53064">
        <w:rPr>
          <w:rFonts w:ascii="Times New Roman" w:hAnsi="Times New Roman" w:cs="Times New Roman"/>
          <w:b/>
        </w:rPr>
        <w:t>Type</w:t>
      </w:r>
      <w:r w:rsidRPr="00D53064">
        <w:rPr>
          <w:rFonts w:ascii="Times New Roman" w:hAnsi="Times New Roman" w:cs="Times New Roman"/>
        </w:rPr>
        <w:t xml:space="preserve"> the entire document in </w:t>
      </w:r>
      <w:r w:rsidRPr="00D53064">
        <w:rPr>
          <w:rFonts w:ascii="Times New Roman" w:hAnsi="Times New Roman" w:cs="Times New Roman"/>
          <w:b/>
        </w:rPr>
        <w:t>12 point Times New Roman font, double spaced</w:t>
      </w:r>
    </w:p>
    <w:p w14:paraId="748C1E47" w14:textId="77777777" w:rsidR="00D53064" w:rsidRPr="00D53064" w:rsidRDefault="00D53064">
      <w:pPr>
        <w:rPr>
          <w:rFonts w:ascii="Times New Roman" w:hAnsi="Times New Roman" w:cs="Times New Roman"/>
          <w:b/>
        </w:rPr>
      </w:pPr>
      <w:r w:rsidRPr="00D53064">
        <w:rPr>
          <w:rFonts w:ascii="Times New Roman" w:hAnsi="Times New Roman" w:cs="Times New Roman"/>
        </w:rPr>
        <w:t>Remember the</w:t>
      </w:r>
      <w:r>
        <w:rPr>
          <w:rFonts w:ascii="Times New Roman" w:hAnsi="Times New Roman" w:cs="Times New Roman"/>
          <w:b/>
        </w:rPr>
        <w:t xml:space="preserve"> header </w:t>
      </w:r>
      <w:r w:rsidRPr="00D53064">
        <w:rPr>
          <w:rFonts w:ascii="Times New Roman" w:hAnsi="Times New Roman" w:cs="Times New Roman"/>
        </w:rPr>
        <w:t xml:space="preserve">in the upper right </w:t>
      </w:r>
      <w:r>
        <w:rPr>
          <w:rFonts w:ascii="Times New Roman" w:hAnsi="Times New Roman" w:cs="Times New Roman"/>
        </w:rPr>
        <w:t>hand corner</w:t>
      </w:r>
    </w:p>
    <w:p w14:paraId="2844B7EA" w14:textId="77777777" w:rsidR="00D67FAA" w:rsidRDefault="00D67FAA">
      <w:pPr>
        <w:rPr>
          <w:rFonts w:ascii="Times New Roman" w:hAnsi="Times New Roman" w:cs="Times New Roman"/>
        </w:rPr>
      </w:pPr>
      <w:r>
        <w:rPr>
          <w:rFonts w:ascii="Times New Roman" w:hAnsi="Times New Roman" w:cs="Times New Roman"/>
        </w:rPr>
        <w:t xml:space="preserve">Your </w:t>
      </w:r>
      <w:r w:rsidRPr="00D53064">
        <w:rPr>
          <w:rFonts w:ascii="Times New Roman" w:hAnsi="Times New Roman" w:cs="Times New Roman"/>
          <w:b/>
        </w:rPr>
        <w:t>heading</w:t>
      </w:r>
      <w:r>
        <w:rPr>
          <w:rFonts w:ascii="Times New Roman" w:hAnsi="Times New Roman" w:cs="Times New Roman"/>
        </w:rPr>
        <w:t xml:space="preserve"> </w:t>
      </w:r>
      <w:r w:rsidR="00D53064">
        <w:rPr>
          <w:rFonts w:ascii="Times New Roman" w:hAnsi="Times New Roman" w:cs="Times New Roman"/>
        </w:rPr>
        <w:t>in the upper left corner should look like this</w:t>
      </w:r>
      <w:r>
        <w:rPr>
          <w:rFonts w:ascii="Times New Roman" w:hAnsi="Times New Roman" w:cs="Times New Roman"/>
        </w:rPr>
        <w:t>:</w:t>
      </w:r>
    </w:p>
    <w:p w14:paraId="0018845E" w14:textId="77777777" w:rsidR="00D67FAA" w:rsidRDefault="00D67FAA">
      <w:pPr>
        <w:rPr>
          <w:rFonts w:ascii="Times New Roman" w:hAnsi="Times New Roman" w:cs="Times New Roman"/>
        </w:rPr>
      </w:pPr>
      <w:r>
        <w:rPr>
          <w:rFonts w:ascii="Times New Roman" w:hAnsi="Times New Roman" w:cs="Times New Roman"/>
        </w:rPr>
        <w:t>Your name</w:t>
      </w:r>
    </w:p>
    <w:p w14:paraId="55AE87D2" w14:textId="77777777" w:rsidR="00D67FAA" w:rsidRDefault="00D67FAA">
      <w:pPr>
        <w:rPr>
          <w:rFonts w:ascii="Times New Roman" w:hAnsi="Times New Roman" w:cs="Times New Roman"/>
        </w:rPr>
      </w:pPr>
      <w:r>
        <w:rPr>
          <w:rFonts w:ascii="Times New Roman" w:hAnsi="Times New Roman" w:cs="Times New Roman"/>
        </w:rPr>
        <w:t>Your teacher’s name</w:t>
      </w:r>
    </w:p>
    <w:p w14:paraId="4473287E" w14:textId="77777777" w:rsidR="00D67FAA" w:rsidRDefault="00D67FAA">
      <w:pPr>
        <w:rPr>
          <w:rFonts w:ascii="Times New Roman" w:hAnsi="Times New Roman" w:cs="Times New Roman"/>
        </w:rPr>
      </w:pPr>
      <w:r>
        <w:rPr>
          <w:rFonts w:ascii="Times New Roman" w:hAnsi="Times New Roman" w:cs="Times New Roman"/>
        </w:rPr>
        <w:t>Class</w:t>
      </w:r>
    </w:p>
    <w:p w14:paraId="421C0B89" w14:textId="77777777" w:rsidR="00D67FAA" w:rsidRDefault="00D67FAA">
      <w:pPr>
        <w:rPr>
          <w:rFonts w:ascii="Times New Roman" w:hAnsi="Times New Roman" w:cs="Times New Roman"/>
        </w:rPr>
      </w:pPr>
      <w:r>
        <w:rPr>
          <w:rFonts w:ascii="Times New Roman" w:hAnsi="Times New Roman" w:cs="Times New Roman"/>
        </w:rPr>
        <w:t>Date (day month year)</w:t>
      </w:r>
    </w:p>
    <w:p w14:paraId="0A37501D" w14:textId="77777777" w:rsidR="003A3369" w:rsidRDefault="003A3369">
      <w:pPr>
        <w:rPr>
          <w:rFonts w:ascii="Times New Roman" w:hAnsi="Times New Roman" w:cs="Times New Roman"/>
        </w:rPr>
      </w:pPr>
    </w:p>
    <w:p w14:paraId="7D103F5B" w14:textId="77777777" w:rsidR="00D67FAA" w:rsidRPr="00D53064" w:rsidRDefault="00D67FAA">
      <w:pPr>
        <w:rPr>
          <w:rFonts w:ascii="Times New Roman" w:hAnsi="Times New Roman" w:cs="Times New Roman"/>
          <w:b/>
          <w:u w:val="single"/>
        </w:rPr>
      </w:pPr>
      <w:r w:rsidRPr="00D53064">
        <w:rPr>
          <w:rFonts w:ascii="Times New Roman" w:hAnsi="Times New Roman" w:cs="Times New Roman"/>
          <w:b/>
          <w:u w:val="single"/>
        </w:rPr>
        <w:t>Your entries should look like this:</w:t>
      </w:r>
    </w:p>
    <w:p w14:paraId="35207BEF" w14:textId="77777777" w:rsidR="001F1B9B" w:rsidRPr="00D53064" w:rsidRDefault="00E81085">
      <w:pPr>
        <w:rPr>
          <w:rFonts w:ascii="Times New Roman" w:hAnsi="Times New Roman" w:cs="Times New Roman"/>
        </w:rPr>
      </w:pPr>
      <w:r>
        <w:rPr>
          <w:rFonts w:ascii="Times New Roman" w:hAnsi="Times New Roman" w:cs="Times New Roman"/>
        </w:rPr>
        <w:t xml:space="preserve">“Those of you whose names were called, you’ll be given a chance to reveal yourselves of your own accord. If </w:t>
      </w:r>
      <w:r w:rsidRPr="00D53064">
        <w:rPr>
          <w:rFonts w:ascii="Times New Roman" w:hAnsi="Times New Roman" w:cs="Times New Roman"/>
        </w:rPr>
        <w:t>you choose still to hide, or to run, we cannot guarantee your safety, or your family’s” (Ratner 137).</w:t>
      </w:r>
      <w:r w:rsidR="001F1B9B" w:rsidRPr="00D53064">
        <w:rPr>
          <w:rFonts w:ascii="Times New Roman" w:hAnsi="Times New Roman" w:cs="Times New Roman"/>
        </w:rPr>
        <w:t xml:space="preserve">   </w:t>
      </w:r>
    </w:p>
    <w:p w14:paraId="0BAA9C06" w14:textId="77777777" w:rsidR="0099383B" w:rsidRDefault="00D53064">
      <w:pPr>
        <w:rPr>
          <w:rFonts w:ascii="Times New Roman" w:hAnsi="Times New Roman" w:cs="Times New Roman"/>
          <w:color w:val="212121"/>
        </w:rPr>
      </w:pPr>
      <w:r w:rsidRPr="00D53064">
        <w:rPr>
          <w:rFonts w:ascii="Times New Roman" w:hAnsi="Times New Roman" w:cs="Times New Roman"/>
          <w:color w:val="212121"/>
        </w:rPr>
        <w:t>This moment in the novel resonated with me because</w:t>
      </w:r>
      <w:r w:rsidR="0099383B">
        <w:rPr>
          <w:rFonts w:ascii="Times New Roman" w:hAnsi="Times New Roman" w:cs="Times New Roman"/>
          <w:color w:val="212121"/>
        </w:rPr>
        <w:t xml:space="preserve"> </w:t>
      </w:r>
      <w:r w:rsidRPr="00D53064">
        <w:rPr>
          <w:rFonts w:ascii="Times New Roman" w:hAnsi="Times New Roman" w:cs="Times New Roman"/>
          <w:color w:val="212121"/>
        </w:rPr>
        <w:t>…</w:t>
      </w:r>
    </w:p>
    <w:p w14:paraId="275C2A9F" w14:textId="0FC8D317" w:rsidR="0099383B" w:rsidRDefault="79EF40E8" w:rsidP="79EF40E8">
      <w:pPr>
        <w:jc w:val="center"/>
        <w:rPr>
          <w:rFonts w:ascii="Times New Roman" w:hAnsi="Times New Roman" w:cs="Times New Roman"/>
          <w:color w:val="212121"/>
        </w:rPr>
      </w:pPr>
      <w:r w:rsidRPr="79EF40E8">
        <w:rPr>
          <w:rFonts w:ascii="Times New Roman" w:hAnsi="Times New Roman" w:cs="Times New Roman"/>
          <w:color w:val="212121"/>
        </w:rPr>
        <w:t xml:space="preserve">Or </w:t>
      </w:r>
    </w:p>
    <w:p w14:paraId="0C701B7C" w14:textId="67480A67" w:rsidR="0099383B" w:rsidRDefault="79EF40E8" w:rsidP="79EF40E8">
      <w:pPr>
        <w:jc w:val="center"/>
        <w:rPr>
          <w:rFonts w:ascii="Times New Roman" w:hAnsi="Times New Roman" w:cs="Times New Roman"/>
          <w:color w:val="212121"/>
        </w:rPr>
      </w:pPr>
      <w:r w:rsidRPr="79EF40E8">
        <w:rPr>
          <w:rFonts w:ascii="Times New Roman" w:hAnsi="Times New Roman" w:cs="Times New Roman"/>
          <w:color w:val="212121"/>
        </w:rPr>
        <w:t>(You may use an ellipsis if you do not need the entire passage.)</w:t>
      </w:r>
    </w:p>
    <w:p w14:paraId="2FAD0C8E" w14:textId="77777777" w:rsidR="0099383B" w:rsidRDefault="0099383B">
      <w:pPr>
        <w:rPr>
          <w:rFonts w:ascii="Times New Roman" w:hAnsi="Times New Roman" w:cs="Times New Roman"/>
          <w:color w:val="212121"/>
        </w:rPr>
      </w:pPr>
      <w:r>
        <w:rPr>
          <w:rFonts w:ascii="Times New Roman" w:hAnsi="Times New Roman" w:cs="Times New Roman"/>
          <w:color w:val="212121"/>
        </w:rPr>
        <w:t>"It was clear to me now that while books could be torn and burned, the stories they held needn't be lost or forgotten. . . . Milk Mother said that stories are like footpaths of the gods.  They lead us back and forth across time and space and connect us to the entire universe, to people and beings we never see but who we feel exist" (Ratner 82).</w:t>
      </w:r>
    </w:p>
    <w:p w14:paraId="6941DC57" w14:textId="77777777" w:rsidR="0099383B" w:rsidRDefault="79EF40E8">
      <w:pPr>
        <w:rPr>
          <w:rFonts w:ascii="Times New Roman" w:hAnsi="Times New Roman" w:cs="Times New Roman"/>
          <w:color w:val="212121"/>
        </w:rPr>
      </w:pPr>
      <w:r w:rsidRPr="79EF40E8">
        <w:rPr>
          <w:rFonts w:ascii="Times New Roman" w:hAnsi="Times New Roman" w:cs="Times New Roman"/>
          <w:color w:val="212121"/>
        </w:rPr>
        <w:t>This moment in the novel resonated with me because . . .</w:t>
      </w:r>
    </w:p>
    <w:p w14:paraId="201EE916" w14:textId="54CA287F" w:rsidR="79EF40E8" w:rsidRDefault="79EF40E8" w:rsidP="79EF40E8">
      <w:pPr>
        <w:rPr>
          <w:rFonts w:ascii="Times New Roman" w:hAnsi="Times New Roman" w:cs="Times New Roman"/>
          <w:color w:val="212121"/>
        </w:rPr>
      </w:pPr>
    </w:p>
    <w:p w14:paraId="4E663A6A" w14:textId="27FA7BB3" w:rsidR="79EF40E8" w:rsidRDefault="79EF40E8" w:rsidP="79EF40E8">
      <w:pPr>
        <w:rPr>
          <w:rFonts w:ascii="Times New Roman" w:hAnsi="Times New Roman" w:cs="Times New Roman"/>
          <w:color w:val="212121"/>
        </w:rPr>
      </w:pPr>
    </w:p>
    <w:p w14:paraId="5158F346" w14:textId="169B7406" w:rsidR="79EF40E8" w:rsidRDefault="79EF40E8" w:rsidP="79EF40E8">
      <w:pPr>
        <w:rPr>
          <w:rFonts w:ascii="Times New Roman" w:hAnsi="Times New Roman" w:cs="Times New Roman"/>
          <w:color w:val="212121"/>
        </w:rPr>
      </w:pPr>
    </w:p>
    <w:p w14:paraId="108D628D" w14:textId="4C4BDD07" w:rsidR="79EF40E8" w:rsidRDefault="79EF40E8" w:rsidP="79EF40E8">
      <w:pPr>
        <w:rPr>
          <w:rFonts w:ascii="Times New Roman" w:hAnsi="Times New Roman" w:cs="Times New Roman"/>
          <w:color w:val="212121"/>
        </w:rPr>
      </w:pPr>
    </w:p>
    <w:p w14:paraId="7F35AD81" w14:textId="3EB4160D" w:rsidR="79EF40E8" w:rsidRDefault="79EF40E8" w:rsidP="79EF40E8">
      <w:pPr>
        <w:rPr>
          <w:rFonts w:ascii="Times New Roman" w:hAnsi="Times New Roman" w:cs="Times New Roman"/>
          <w:color w:val="212121"/>
        </w:rPr>
      </w:pPr>
    </w:p>
    <w:p w14:paraId="24316644" w14:textId="6C69ED34" w:rsidR="79EF40E8" w:rsidRDefault="79EF40E8" w:rsidP="79EF40E8">
      <w:pPr>
        <w:rPr>
          <w:rFonts w:ascii="Times New Roman" w:hAnsi="Times New Roman" w:cs="Times New Roman"/>
          <w:color w:val="212121"/>
        </w:rPr>
      </w:pPr>
    </w:p>
    <w:p w14:paraId="3424F622" w14:textId="28009049" w:rsidR="79EF40E8" w:rsidRDefault="79EF40E8" w:rsidP="79EF40E8">
      <w:pPr>
        <w:rPr>
          <w:rFonts w:ascii="Times New Roman" w:hAnsi="Times New Roman" w:cs="Times New Roman"/>
          <w:color w:val="212121"/>
        </w:rPr>
      </w:pPr>
    </w:p>
    <w:p w14:paraId="5DAB6C7B" w14:textId="77777777" w:rsidR="0099383B" w:rsidRDefault="0099383B">
      <w:pPr>
        <w:rPr>
          <w:rFonts w:ascii="Times New Roman" w:hAnsi="Times New Roman" w:cs="Times New Roman"/>
          <w:color w:val="212121"/>
        </w:rPr>
      </w:pPr>
    </w:p>
    <w:p w14:paraId="0C56AE47" w14:textId="77777777" w:rsidR="0099383B" w:rsidRPr="00F05BBE" w:rsidRDefault="0099383B" w:rsidP="0099383B">
      <w:pPr>
        <w:rPr>
          <w:rFonts w:ascii="Times New Roman" w:hAnsi="Times New Roman" w:cs="Times New Roman"/>
          <w:b/>
          <w:sz w:val="24"/>
          <w:szCs w:val="24"/>
        </w:rPr>
      </w:pPr>
      <w:r>
        <w:rPr>
          <w:rFonts w:ascii="Times New Roman" w:hAnsi="Times New Roman" w:cs="Times New Roman"/>
          <w:b/>
          <w:sz w:val="24"/>
          <w:szCs w:val="24"/>
        </w:rPr>
        <w:t xml:space="preserve">101 World Literature 2019 </w:t>
      </w:r>
      <w:r w:rsidRPr="00F05BBE">
        <w:rPr>
          <w:rFonts w:ascii="Times New Roman" w:hAnsi="Times New Roman" w:cs="Times New Roman"/>
          <w:b/>
          <w:sz w:val="24"/>
          <w:szCs w:val="24"/>
        </w:rPr>
        <w:t>Summer Reading Assignment</w:t>
      </w:r>
    </w:p>
    <w:p w14:paraId="07665862" w14:textId="77777777" w:rsidR="0099383B" w:rsidRDefault="0099383B" w:rsidP="0099383B">
      <w:pPr>
        <w:rPr>
          <w:rFonts w:ascii="Times New Roman" w:hAnsi="Times New Roman" w:cs="Times New Roman"/>
          <w:sz w:val="24"/>
          <w:szCs w:val="24"/>
        </w:rPr>
      </w:pPr>
      <w:r w:rsidRPr="00F05BBE">
        <w:rPr>
          <w:rFonts w:ascii="Times New Roman" w:hAnsi="Times New Roman" w:cs="Times New Roman"/>
          <w:sz w:val="24"/>
          <w:szCs w:val="24"/>
        </w:rPr>
        <w:t>Name_______________________________________________________</w:t>
      </w:r>
    </w:p>
    <w:p w14:paraId="02EB378F" w14:textId="77777777" w:rsidR="0099383B" w:rsidRDefault="0099383B" w:rsidP="0099383B">
      <w:pPr>
        <w:rPr>
          <w:rFonts w:ascii="Times New Roman" w:hAnsi="Times New Roman" w:cs="Times New Roman"/>
          <w:sz w:val="24"/>
          <w:szCs w:val="24"/>
        </w:rPr>
      </w:pPr>
    </w:p>
    <w:tbl>
      <w:tblPr>
        <w:tblStyle w:val="TableGrid"/>
        <w:tblW w:w="9355" w:type="dxa"/>
        <w:tblLook w:val="04A0" w:firstRow="1" w:lastRow="0" w:firstColumn="1" w:lastColumn="0" w:noHBand="0" w:noVBand="1"/>
      </w:tblPr>
      <w:tblGrid>
        <w:gridCol w:w="3116"/>
        <w:gridCol w:w="4169"/>
        <w:gridCol w:w="2070"/>
      </w:tblGrid>
      <w:tr w:rsidR="0099383B" w14:paraId="25A44F15" w14:textId="77777777" w:rsidTr="000C6137">
        <w:tc>
          <w:tcPr>
            <w:tcW w:w="3116" w:type="dxa"/>
          </w:tcPr>
          <w:p w14:paraId="591A6E5F" w14:textId="77777777" w:rsidR="0099383B" w:rsidRDefault="0099383B" w:rsidP="000C6137">
            <w:pPr>
              <w:rPr>
                <w:rFonts w:ascii="Times New Roman" w:hAnsi="Times New Roman" w:cs="Times New Roman"/>
                <w:sz w:val="24"/>
                <w:szCs w:val="24"/>
              </w:rPr>
            </w:pPr>
            <w:r>
              <w:rPr>
                <w:rFonts w:ascii="Times New Roman" w:hAnsi="Times New Roman" w:cs="Times New Roman"/>
                <w:sz w:val="24"/>
                <w:szCs w:val="24"/>
              </w:rPr>
              <w:t>Assignment (100 points)</w:t>
            </w:r>
          </w:p>
        </w:tc>
        <w:tc>
          <w:tcPr>
            <w:tcW w:w="4169" w:type="dxa"/>
          </w:tcPr>
          <w:p w14:paraId="6A05A809" w14:textId="77777777" w:rsidR="0099383B" w:rsidRDefault="0099383B" w:rsidP="000C6137">
            <w:pPr>
              <w:rPr>
                <w:rFonts w:ascii="Times New Roman" w:hAnsi="Times New Roman" w:cs="Times New Roman"/>
                <w:sz w:val="24"/>
                <w:szCs w:val="24"/>
              </w:rPr>
            </w:pPr>
          </w:p>
        </w:tc>
        <w:tc>
          <w:tcPr>
            <w:tcW w:w="2070" w:type="dxa"/>
          </w:tcPr>
          <w:p w14:paraId="62F78499" w14:textId="77777777" w:rsidR="0099383B" w:rsidRDefault="0099383B" w:rsidP="000C6137">
            <w:pPr>
              <w:rPr>
                <w:rFonts w:ascii="Times New Roman" w:hAnsi="Times New Roman" w:cs="Times New Roman"/>
                <w:sz w:val="24"/>
                <w:szCs w:val="24"/>
              </w:rPr>
            </w:pPr>
            <w:r>
              <w:rPr>
                <w:rFonts w:ascii="Times New Roman" w:hAnsi="Times New Roman" w:cs="Times New Roman"/>
                <w:sz w:val="24"/>
                <w:szCs w:val="24"/>
              </w:rPr>
              <w:t xml:space="preserve">Points </w:t>
            </w:r>
          </w:p>
          <w:p w14:paraId="34C4195C" w14:textId="77777777" w:rsidR="0099383B" w:rsidRDefault="0099383B" w:rsidP="000C6137">
            <w:pPr>
              <w:rPr>
                <w:rFonts w:ascii="Times New Roman" w:hAnsi="Times New Roman" w:cs="Times New Roman"/>
                <w:sz w:val="24"/>
                <w:szCs w:val="24"/>
              </w:rPr>
            </w:pPr>
            <w:r>
              <w:rPr>
                <w:rFonts w:ascii="Times New Roman" w:hAnsi="Times New Roman" w:cs="Times New Roman"/>
                <w:sz w:val="24"/>
                <w:szCs w:val="24"/>
              </w:rPr>
              <w:t>Earned</w:t>
            </w:r>
          </w:p>
        </w:tc>
      </w:tr>
      <w:tr w:rsidR="0099383B" w14:paraId="11B0813E" w14:textId="77777777" w:rsidTr="000C6137">
        <w:tc>
          <w:tcPr>
            <w:tcW w:w="3116" w:type="dxa"/>
          </w:tcPr>
          <w:p w14:paraId="697CA190" w14:textId="77777777" w:rsidR="0099383B" w:rsidRDefault="0099383B" w:rsidP="000C6137">
            <w:pPr>
              <w:rPr>
                <w:rFonts w:ascii="Times New Roman" w:hAnsi="Times New Roman" w:cs="Times New Roman"/>
                <w:sz w:val="24"/>
                <w:szCs w:val="24"/>
              </w:rPr>
            </w:pPr>
            <w:r>
              <w:rPr>
                <w:rFonts w:ascii="Times New Roman" w:hAnsi="Times New Roman" w:cs="Times New Roman"/>
                <w:sz w:val="24"/>
                <w:szCs w:val="24"/>
              </w:rPr>
              <w:t>Quotes</w:t>
            </w:r>
          </w:p>
          <w:p w14:paraId="47DB270E" w14:textId="77777777" w:rsidR="0099383B" w:rsidRDefault="0099383B" w:rsidP="000C6137">
            <w:pPr>
              <w:rPr>
                <w:rFonts w:ascii="Times New Roman" w:hAnsi="Times New Roman" w:cs="Times New Roman"/>
                <w:sz w:val="24"/>
                <w:szCs w:val="24"/>
              </w:rPr>
            </w:pPr>
            <w:r>
              <w:rPr>
                <w:rFonts w:ascii="Times New Roman" w:hAnsi="Times New Roman" w:cs="Times New Roman"/>
                <w:sz w:val="24"/>
                <w:szCs w:val="24"/>
              </w:rPr>
              <w:t>(60 points)</w:t>
            </w:r>
          </w:p>
        </w:tc>
        <w:tc>
          <w:tcPr>
            <w:tcW w:w="4169" w:type="dxa"/>
          </w:tcPr>
          <w:p w14:paraId="145AFDBD" w14:textId="77777777" w:rsidR="0099383B" w:rsidRDefault="0099383B" w:rsidP="000C6137">
            <w:pPr>
              <w:rPr>
                <w:rFonts w:ascii="Times New Roman" w:hAnsi="Times New Roman" w:cs="Times New Roman"/>
                <w:sz w:val="24"/>
                <w:szCs w:val="24"/>
              </w:rPr>
            </w:pPr>
            <w:r>
              <w:rPr>
                <w:rFonts w:ascii="Times New Roman" w:hAnsi="Times New Roman" w:cs="Times New Roman"/>
                <w:sz w:val="24"/>
                <w:szCs w:val="24"/>
              </w:rPr>
              <w:t>-Quotes meaningful to the story</w:t>
            </w:r>
          </w:p>
          <w:p w14:paraId="0CD73707" w14:textId="77777777" w:rsidR="0099383B" w:rsidRDefault="0099383B" w:rsidP="000C6137">
            <w:pPr>
              <w:rPr>
                <w:rFonts w:ascii="Times New Roman" w:hAnsi="Times New Roman" w:cs="Times New Roman"/>
                <w:sz w:val="24"/>
                <w:szCs w:val="24"/>
              </w:rPr>
            </w:pPr>
            <w:r>
              <w:rPr>
                <w:rFonts w:ascii="Times New Roman" w:hAnsi="Times New Roman" w:cs="Times New Roman"/>
                <w:sz w:val="24"/>
                <w:szCs w:val="24"/>
              </w:rPr>
              <w:t>-Quotes spread throughout the book, not all from one section</w:t>
            </w:r>
          </w:p>
          <w:p w14:paraId="5A39BBE3" w14:textId="77777777" w:rsidR="0099383B" w:rsidRDefault="0099383B" w:rsidP="000C6137">
            <w:pPr>
              <w:rPr>
                <w:rFonts w:ascii="Times New Roman" w:hAnsi="Times New Roman" w:cs="Times New Roman"/>
                <w:sz w:val="24"/>
                <w:szCs w:val="24"/>
              </w:rPr>
            </w:pPr>
          </w:p>
        </w:tc>
        <w:tc>
          <w:tcPr>
            <w:tcW w:w="2070" w:type="dxa"/>
          </w:tcPr>
          <w:p w14:paraId="41C8F396" w14:textId="77777777" w:rsidR="0099383B" w:rsidRDefault="0099383B" w:rsidP="000C6137">
            <w:pPr>
              <w:rPr>
                <w:rFonts w:ascii="Times New Roman" w:hAnsi="Times New Roman" w:cs="Times New Roman"/>
                <w:sz w:val="24"/>
                <w:szCs w:val="24"/>
              </w:rPr>
            </w:pPr>
          </w:p>
        </w:tc>
      </w:tr>
      <w:tr w:rsidR="0099383B" w14:paraId="7F4C4931" w14:textId="77777777" w:rsidTr="000C6137">
        <w:tc>
          <w:tcPr>
            <w:tcW w:w="3116" w:type="dxa"/>
          </w:tcPr>
          <w:p w14:paraId="1701FC3A" w14:textId="77777777" w:rsidR="0099383B" w:rsidRDefault="0099383B" w:rsidP="000C6137">
            <w:pPr>
              <w:rPr>
                <w:rFonts w:ascii="Times New Roman" w:hAnsi="Times New Roman" w:cs="Times New Roman"/>
                <w:sz w:val="24"/>
                <w:szCs w:val="24"/>
              </w:rPr>
            </w:pPr>
            <w:r>
              <w:rPr>
                <w:rFonts w:ascii="Times New Roman" w:hAnsi="Times New Roman" w:cs="Times New Roman"/>
                <w:sz w:val="24"/>
                <w:szCs w:val="24"/>
              </w:rPr>
              <w:t>Reflection</w:t>
            </w:r>
          </w:p>
          <w:p w14:paraId="1476E35B" w14:textId="77777777" w:rsidR="0099383B" w:rsidRDefault="0099383B" w:rsidP="000C6137">
            <w:pPr>
              <w:rPr>
                <w:rFonts w:ascii="Times New Roman" w:hAnsi="Times New Roman" w:cs="Times New Roman"/>
                <w:sz w:val="24"/>
                <w:szCs w:val="24"/>
              </w:rPr>
            </w:pPr>
            <w:r>
              <w:rPr>
                <w:rFonts w:ascii="Times New Roman" w:hAnsi="Times New Roman" w:cs="Times New Roman"/>
                <w:sz w:val="24"/>
                <w:szCs w:val="24"/>
              </w:rPr>
              <w:t>(30 points)</w:t>
            </w:r>
          </w:p>
        </w:tc>
        <w:tc>
          <w:tcPr>
            <w:tcW w:w="4169" w:type="dxa"/>
          </w:tcPr>
          <w:p w14:paraId="362D4FA5" w14:textId="77777777" w:rsidR="0099383B" w:rsidRDefault="0099383B" w:rsidP="000C6137">
            <w:pPr>
              <w:rPr>
                <w:rFonts w:ascii="Times New Roman" w:hAnsi="Times New Roman" w:cs="Times New Roman"/>
                <w:sz w:val="24"/>
                <w:szCs w:val="24"/>
              </w:rPr>
            </w:pPr>
            <w:r>
              <w:rPr>
                <w:rFonts w:ascii="Times New Roman" w:hAnsi="Times New Roman" w:cs="Times New Roman"/>
                <w:sz w:val="24"/>
                <w:szCs w:val="24"/>
              </w:rPr>
              <w:t>-Evidence of reflection of importance of the quote chosen</w:t>
            </w:r>
          </w:p>
          <w:p w14:paraId="5890512F" w14:textId="77777777" w:rsidR="0099383B" w:rsidRDefault="0099383B" w:rsidP="000C6137">
            <w:pPr>
              <w:rPr>
                <w:rFonts w:ascii="Times New Roman" w:hAnsi="Times New Roman" w:cs="Times New Roman"/>
                <w:sz w:val="24"/>
                <w:szCs w:val="24"/>
              </w:rPr>
            </w:pPr>
            <w:r>
              <w:rPr>
                <w:rFonts w:ascii="Times New Roman" w:hAnsi="Times New Roman" w:cs="Times New Roman"/>
                <w:sz w:val="24"/>
                <w:szCs w:val="24"/>
              </w:rPr>
              <w:t>-Meaning  beyond the surface of the quote</w:t>
            </w:r>
          </w:p>
          <w:p w14:paraId="0EC4B869" w14:textId="77777777" w:rsidR="0099383B" w:rsidRDefault="0099383B" w:rsidP="000C6137">
            <w:pPr>
              <w:rPr>
                <w:rFonts w:ascii="Times New Roman" w:hAnsi="Times New Roman" w:cs="Times New Roman"/>
                <w:sz w:val="24"/>
                <w:szCs w:val="24"/>
              </w:rPr>
            </w:pPr>
            <w:r>
              <w:rPr>
                <w:rFonts w:ascii="Times New Roman" w:hAnsi="Times New Roman" w:cs="Times New Roman"/>
                <w:sz w:val="24"/>
                <w:szCs w:val="24"/>
              </w:rPr>
              <w:t>-Clearly identifiable reason for choosing each quote</w:t>
            </w:r>
          </w:p>
        </w:tc>
        <w:tc>
          <w:tcPr>
            <w:tcW w:w="2070" w:type="dxa"/>
          </w:tcPr>
          <w:p w14:paraId="72A3D3EC" w14:textId="77777777" w:rsidR="0099383B" w:rsidRDefault="0099383B" w:rsidP="000C6137">
            <w:pPr>
              <w:rPr>
                <w:rFonts w:ascii="Times New Roman" w:hAnsi="Times New Roman" w:cs="Times New Roman"/>
                <w:sz w:val="24"/>
                <w:szCs w:val="24"/>
              </w:rPr>
            </w:pPr>
          </w:p>
        </w:tc>
      </w:tr>
      <w:tr w:rsidR="0099383B" w14:paraId="73EF3A14" w14:textId="77777777" w:rsidTr="000C6137">
        <w:tc>
          <w:tcPr>
            <w:tcW w:w="3116" w:type="dxa"/>
          </w:tcPr>
          <w:p w14:paraId="420CF293" w14:textId="77777777" w:rsidR="0099383B" w:rsidRDefault="0099383B" w:rsidP="000C6137">
            <w:pPr>
              <w:rPr>
                <w:rFonts w:ascii="Times New Roman" w:hAnsi="Times New Roman" w:cs="Times New Roman"/>
                <w:sz w:val="24"/>
                <w:szCs w:val="24"/>
              </w:rPr>
            </w:pPr>
            <w:r>
              <w:rPr>
                <w:rFonts w:ascii="Times New Roman" w:hAnsi="Times New Roman" w:cs="Times New Roman"/>
                <w:sz w:val="24"/>
                <w:szCs w:val="24"/>
              </w:rPr>
              <w:t>Organization</w:t>
            </w:r>
          </w:p>
          <w:p w14:paraId="11349B45" w14:textId="77777777" w:rsidR="0099383B" w:rsidRDefault="0099383B" w:rsidP="000C6137">
            <w:pPr>
              <w:rPr>
                <w:rFonts w:ascii="Times New Roman" w:hAnsi="Times New Roman" w:cs="Times New Roman"/>
                <w:sz w:val="24"/>
                <w:szCs w:val="24"/>
              </w:rPr>
            </w:pPr>
            <w:r>
              <w:rPr>
                <w:rFonts w:ascii="Times New Roman" w:hAnsi="Times New Roman" w:cs="Times New Roman"/>
                <w:sz w:val="24"/>
                <w:szCs w:val="24"/>
              </w:rPr>
              <w:t>(10 points)</w:t>
            </w:r>
          </w:p>
          <w:p w14:paraId="0D0B940D" w14:textId="77777777" w:rsidR="0099383B" w:rsidRDefault="0099383B" w:rsidP="000C6137">
            <w:pPr>
              <w:rPr>
                <w:rFonts w:ascii="Times New Roman" w:hAnsi="Times New Roman" w:cs="Times New Roman"/>
                <w:sz w:val="24"/>
                <w:szCs w:val="24"/>
              </w:rPr>
            </w:pPr>
          </w:p>
        </w:tc>
        <w:tc>
          <w:tcPr>
            <w:tcW w:w="4169" w:type="dxa"/>
          </w:tcPr>
          <w:p w14:paraId="21C5FC59" w14:textId="77777777" w:rsidR="0099383B" w:rsidRDefault="0099383B" w:rsidP="000C6137">
            <w:pPr>
              <w:rPr>
                <w:rFonts w:ascii="Times New Roman" w:hAnsi="Times New Roman" w:cs="Times New Roman"/>
                <w:sz w:val="24"/>
                <w:szCs w:val="24"/>
              </w:rPr>
            </w:pPr>
            <w:r>
              <w:rPr>
                <w:rFonts w:ascii="Times New Roman" w:hAnsi="Times New Roman" w:cs="Times New Roman"/>
                <w:sz w:val="24"/>
                <w:szCs w:val="24"/>
              </w:rPr>
              <w:t>-Followed MLA instructions given in assignment</w:t>
            </w:r>
          </w:p>
          <w:p w14:paraId="2763B064" w14:textId="77777777" w:rsidR="0099383B" w:rsidRDefault="0099383B" w:rsidP="000C6137">
            <w:pPr>
              <w:rPr>
                <w:rFonts w:ascii="Times New Roman" w:hAnsi="Times New Roman" w:cs="Times New Roman"/>
                <w:sz w:val="24"/>
                <w:szCs w:val="24"/>
              </w:rPr>
            </w:pPr>
            <w:r>
              <w:rPr>
                <w:rFonts w:ascii="Times New Roman" w:hAnsi="Times New Roman" w:cs="Times New Roman"/>
                <w:sz w:val="24"/>
                <w:szCs w:val="24"/>
              </w:rPr>
              <w:t>-Assignment was typed, double spaced using Times New Roman 12 font</w:t>
            </w:r>
          </w:p>
          <w:p w14:paraId="0E27B00A" w14:textId="77777777" w:rsidR="0099383B" w:rsidRDefault="0099383B" w:rsidP="000C6137">
            <w:pPr>
              <w:rPr>
                <w:rFonts w:ascii="Times New Roman" w:hAnsi="Times New Roman" w:cs="Times New Roman"/>
                <w:sz w:val="24"/>
                <w:szCs w:val="24"/>
              </w:rPr>
            </w:pPr>
          </w:p>
        </w:tc>
        <w:tc>
          <w:tcPr>
            <w:tcW w:w="2070" w:type="dxa"/>
          </w:tcPr>
          <w:p w14:paraId="60061E4C" w14:textId="77777777" w:rsidR="0099383B" w:rsidRDefault="0099383B" w:rsidP="000C6137">
            <w:pPr>
              <w:rPr>
                <w:rFonts w:ascii="Times New Roman" w:hAnsi="Times New Roman" w:cs="Times New Roman"/>
                <w:sz w:val="24"/>
                <w:szCs w:val="24"/>
              </w:rPr>
            </w:pPr>
          </w:p>
        </w:tc>
      </w:tr>
    </w:tbl>
    <w:p w14:paraId="44EAFD9C" w14:textId="77777777" w:rsidR="0099383B" w:rsidRDefault="0099383B" w:rsidP="0099383B">
      <w:pPr>
        <w:rPr>
          <w:rFonts w:ascii="Times New Roman" w:hAnsi="Times New Roman" w:cs="Times New Roman"/>
          <w:sz w:val="24"/>
          <w:szCs w:val="24"/>
        </w:rPr>
      </w:pPr>
    </w:p>
    <w:p w14:paraId="0BD36519" w14:textId="77777777" w:rsidR="0099383B" w:rsidRDefault="0099383B" w:rsidP="0099383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Total __________/100 points</w:t>
      </w:r>
    </w:p>
    <w:p w14:paraId="4B94D5A5" w14:textId="77777777" w:rsidR="0099383B" w:rsidRDefault="0099383B" w:rsidP="0099383B">
      <w:pPr>
        <w:rPr>
          <w:rFonts w:ascii="Times New Roman" w:hAnsi="Times New Roman" w:cs="Times New Roman"/>
          <w:sz w:val="24"/>
          <w:szCs w:val="24"/>
        </w:rPr>
      </w:pPr>
    </w:p>
    <w:p w14:paraId="4BA08D77" w14:textId="77777777" w:rsidR="0099383B" w:rsidRPr="00F05BBE" w:rsidRDefault="0099383B" w:rsidP="0099383B">
      <w:pPr>
        <w:rPr>
          <w:rFonts w:ascii="Times New Roman" w:hAnsi="Times New Roman" w:cs="Times New Roman"/>
          <w:sz w:val="24"/>
          <w:szCs w:val="24"/>
        </w:rPr>
      </w:pPr>
      <w:r>
        <w:rPr>
          <w:rFonts w:ascii="Times New Roman" w:hAnsi="Times New Roman" w:cs="Times New Roman"/>
          <w:sz w:val="24"/>
          <w:szCs w:val="24"/>
        </w:rPr>
        <w:t>Summer reading assignments must be completed individually and without the use of on line sources or study aides. Students who commit an infraction of the Honor Code will receive a grade of zero, an N in conduct for this semester in 101 honors World Literature, and an administrative referral.</w:t>
      </w:r>
    </w:p>
    <w:p w14:paraId="3DEEC669" w14:textId="77777777" w:rsidR="0099383B" w:rsidRPr="00D53064" w:rsidRDefault="0099383B">
      <w:pPr>
        <w:rPr>
          <w:rFonts w:ascii="Times New Roman" w:hAnsi="Times New Roman" w:cs="Times New Roman"/>
        </w:rPr>
      </w:pPr>
    </w:p>
    <w:sectPr w:rsidR="0099383B" w:rsidRPr="00D53064" w:rsidSect="003A3369">
      <w:pgSz w:w="12240" w:h="15840"/>
      <w:pgMar w:top="1440" w:right="117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B9B"/>
    <w:rsid w:val="001F1B9B"/>
    <w:rsid w:val="003A3369"/>
    <w:rsid w:val="00466736"/>
    <w:rsid w:val="004714C6"/>
    <w:rsid w:val="005A4F7D"/>
    <w:rsid w:val="007906E0"/>
    <w:rsid w:val="0099383B"/>
    <w:rsid w:val="00C42B3E"/>
    <w:rsid w:val="00D53064"/>
    <w:rsid w:val="00D67FAA"/>
    <w:rsid w:val="00E81085"/>
    <w:rsid w:val="79EF4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9158F"/>
  <w15:chartTrackingRefBased/>
  <w15:docId w15:val="{691A478C-F882-4276-A693-F089A57F8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3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4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F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Manheim</dc:creator>
  <cp:keywords/>
  <dc:description/>
  <cp:lastModifiedBy>Tamara Hollingsworth</cp:lastModifiedBy>
  <cp:revision>2</cp:revision>
  <cp:lastPrinted>2019-05-08T18:07:00Z</cp:lastPrinted>
  <dcterms:created xsi:type="dcterms:W3CDTF">2019-05-15T15:48:00Z</dcterms:created>
  <dcterms:modified xsi:type="dcterms:W3CDTF">2019-05-15T15:48:00Z</dcterms:modified>
</cp:coreProperties>
</file>